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C6C4" w14:textId="0CEB365A" w:rsidR="00A0341F" w:rsidRDefault="65D9222C" w:rsidP="42DDEC7C">
      <w:pPr>
        <w:rPr>
          <w:rFonts w:ascii="Arial" w:hAnsi="Arial" w:cs="Arial"/>
        </w:rPr>
      </w:pPr>
      <w:r w:rsidRPr="42DDEC7C">
        <w:rPr>
          <w:rFonts w:ascii="Arial" w:hAnsi="Arial" w:cs="Arial"/>
          <w:b/>
          <w:bCs/>
        </w:rPr>
        <w:t>JICF - SECRET SOCIETIES/GANG ACTIVITY</w:t>
      </w:r>
    </w:p>
    <w:p w14:paraId="7B0AC6C6" w14:textId="0668B85C" w:rsidR="00A0341F" w:rsidRDefault="65D9222C" w:rsidP="51553877">
      <w:pPr>
        <w:pStyle w:val="NormalWeb"/>
        <w:rPr>
          <w:sz w:val="24"/>
          <w:szCs w:val="24"/>
        </w:rPr>
      </w:pPr>
      <w:r w:rsidRPr="42DDEC7C">
        <w:rPr>
          <w:sz w:val="24"/>
          <w:szCs w:val="24"/>
        </w:rPr>
        <w:t xml:space="preserve">The Board of Education is committed to keeping District schools and activities free from threat or harmful influence of any </w:t>
      </w:r>
      <w:r w:rsidR="7D9949A9" w:rsidRPr="42DDEC7C">
        <w:rPr>
          <w:sz w:val="24"/>
          <w:szCs w:val="24"/>
        </w:rPr>
        <w:t>secret society</w:t>
      </w:r>
      <w:r w:rsidRPr="42DDEC7C">
        <w:rPr>
          <w:sz w:val="24"/>
          <w:szCs w:val="24"/>
        </w:rPr>
        <w:t xml:space="preserve"> or gang Therefore, </w:t>
      </w:r>
      <w:r w:rsidR="0AE8493F" w:rsidRPr="42DDEC7C">
        <w:rPr>
          <w:sz w:val="24"/>
          <w:szCs w:val="24"/>
        </w:rPr>
        <w:t xml:space="preserve">it is prohibited for </w:t>
      </w:r>
      <w:r w:rsidRPr="42DDEC7C">
        <w:rPr>
          <w:sz w:val="24"/>
          <w:szCs w:val="24"/>
        </w:rPr>
        <w:t xml:space="preserve">students </w:t>
      </w:r>
      <w:r w:rsidR="2274B7A6" w:rsidRPr="42DDEC7C">
        <w:rPr>
          <w:sz w:val="24"/>
          <w:szCs w:val="24"/>
        </w:rPr>
        <w:t>to</w:t>
      </w:r>
      <w:r w:rsidRPr="42DDEC7C">
        <w:rPr>
          <w:sz w:val="24"/>
          <w:szCs w:val="24"/>
        </w:rPr>
        <w:t xml:space="preserve"> be involved in</w:t>
      </w:r>
      <w:r w:rsidR="30A63964" w:rsidRPr="42DDEC7C">
        <w:rPr>
          <w:sz w:val="24"/>
          <w:szCs w:val="24"/>
        </w:rPr>
        <w:t>,</w:t>
      </w:r>
      <w:r w:rsidRPr="42DDEC7C">
        <w:rPr>
          <w:sz w:val="24"/>
          <w:szCs w:val="24"/>
        </w:rPr>
        <w:t xml:space="preserve"> promote</w:t>
      </w:r>
      <w:r w:rsidR="3D150701" w:rsidRPr="42DDEC7C">
        <w:rPr>
          <w:sz w:val="24"/>
          <w:szCs w:val="24"/>
        </w:rPr>
        <w:t>, or otherwise indicate membership in</w:t>
      </w:r>
      <w:r w:rsidRPr="42DDEC7C">
        <w:rPr>
          <w:sz w:val="24"/>
          <w:szCs w:val="24"/>
        </w:rPr>
        <w:t xml:space="preserve"> </w:t>
      </w:r>
      <w:r w:rsidR="000A1D57" w:rsidRPr="42DDEC7C">
        <w:rPr>
          <w:sz w:val="24"/>
          <w:szCs w:val="24"/>
        </w:rPr>
        <w:t xml:space="preserve">secret societies or </w:t>
      </w:r>
      <w:r w:rsidRPr="42DDEC7C">
        <w:rPr>
          <w:sz w:val="24"/>
          <w:szCs w:val="24"/>
        </w:rPr>
        <w:t>gang</w:t>
      </w:r>
      <w:r w:rsidR="5280CC3A" w:rsidRPr="42DDEC7C">
        <w:rPr>
          <w:sz w:val="24"/>
          <w:szCs w:val="24"/>
        </w:rPr>
        <w:t>s</w:t>
      </w:r>
      <w:r w:rsidRPr="42DDEC7C">
        <w:rPr>
          <w:sz w:val="24"/>
          <w:szCs w:val="24"/>
        </w:rPr>
        <w:t xml:space="preserve"> </w:t>
      </w:r>
      <w:r w:rsidR="00474C1A">
        <w:rPr>
          <w:sz w:val="24"/>
          <w:szCs w:val="24"/>
        </w:rPr>
        <w:t xml:space="preserve">on all District property, on all District vehicles, at all District or school-sponsored activities or events, and off District property when such conduct has a reasonable connection to school. </w:t>
      </w:r>
    </w:p>
    <w:p w14:paraId="595FD113" w14:textId="07F828F1" w:rsidR="6B60EAA7" w:rsidRDefault="6B60EAA7" w:rsidP="42DDEC7C">
      <w:pPr>
        <w:pStyle w:val="NormalWeb"/>
        <w:rPr>
          <w:b/>
          <w:bCs/>
          <w:sz w:val="24"/>
          <w:szCs w:val="24"/>
        </w:rPr>
      </w:pPr>
      <w:r w:rsidRPr="000266D2">
        <w:rPr>
          <w:b/>
          <w:bCs/>
          <w:sz w:val="24"/>
          <w:szCs w:val="24"/>
        </w:rPr>
        <w:t>Definitions</w:t>
      </w:r>
    </w:p>
    <w:p w14:paraId="6E71DFB2" w14:textId="4A1448D6" w:rsidR="6B60EAA7" w:rsidRDefault="6B60EAA7" w:rsidP="42DDEC7C">
      <w:pPr>
        <w:pStyle w:val="NormalWeb"/>
        <w:rPr>
          <w:sz w:val="24"/>
          <w:szCs w:val="24"/>
        </w:rPr>
      </w:pPr>
      <w:r w:rsidRPr="42DDEC7C">
        <w:rPr>
          <w:sz w:val="24"/>
          <w:szCs w:val="24"/>
        </w:rPr>
        <w:t>For purposes of this policy, these terms have the following meanings:</w:t>
      </w:r>
    </w:p>
    <w:p w14:paraId="7B65E377" w14:textId="42EF8038" w:rsidR="00A61C77" w:rsidRPr="00A61C77" w:rsidRDefault="6B60EAA7" w:rsidP="00A61C77">
      <w:pPr>
        <w:pStyle w:val="NormalWeb"/>
        <w:numPr>
          <w:ilvl w:val="0"/>
          <w:numId w:val="1"/>
        </w:numPr>
        <w:rPr>
          <w:sz w:val="24"/>
          <w:szCs w:val="24"/>
        </w:rPr>
      </w:pPr>
      <w:r w:rsidRPr="000266D2">
        <w:rPr>
          <w:b/>
          <w:bCs/>
          <w:sz w:val="24"/>
          <w:szCs w:val="24"/>
        </w:rPr>
        <w:t>“Gang”</w:t>
      </w:r>
      <w:r w:rsidRPr="42DDEC7C">
        <w:rPr>
          <w:sz w:val="24"/>
          <w:szCs w:val="24"/>
        </w:rPr>
        <w:t xml:space="preserve"> means a group of three or more individuals with a common interest, bond or activity characterized by criminal or delinquent conduct</w:t>
      </w:r>
      <w:r w:rsidR="01D83DBF" w:rsidRPr="42DDEC7C">
        <w:rPr>
          <w:sz w:val="24"/>
          <w:szCs w:val="24"/>
        </w:rPr>
        <w:t>, engaged in either collectively or individually</w:t>
      </w:r>
      <w:r w:rsidRPr="42DDEC7C">
        <w:rPr>
          <w:sz w:val="24"/>
          <w:szCs w:val="24"/>
        </w:rPr>
        <w:t>.</w:t>
      </w:r>
    </w:p>
    <w:p w14:paraId="095BB285" w14:textId="68179D76" w:rsidR="000266D2" w:rsidRDefault="21C99DDC" w:rsidP="000266D2">
      <w:pPr>
        <w:pStyle w:val="NormalWeb"/>
        <w:numPr>
          <w:ilvl w:val="0"/>
          <w:numId w:val="1"/>
        </w:numPr>
      </w:pPr>
      <w:r w:rsidRPr="000266D2">
        <w:rPr>
          <w:b/>
          <w:bCs/>
          <w:sz w:val="24"/>
          <w:szCs w:val="24"/>
        </w:rPr>
        <w:t>“Delinquen</w:t>
      </w:r>
      <w:r w:rsidR="01DFB694" w:rsidRPr="42DDEC7C">
        <w:rPr>
          <w:b/>
          <w:bCs/>
          <w:sz w:val="24"/>
          <w:szCs w:val="24"/>
        </w:rPr>
        <w:t>t Conduct</w:t>
      </w:r>
      <w:r w:rsidRPr="000266D2">
        <w:rPr>
          <w:b/>
          <w:bCs/>
          <w:sz w:val="24"/>
          <w:szCs w:val="24"/>
        </w:rPr>
        <w:t>”</w:t>
      </w:r>
      <w:r w:rsidRPr="42DDEC7C">
        <w:rPr>
          <w:sz w:val="24"/>
          <w:szCs w:val="24"/>
        </w:rPr>
        <w:t xml:space="preserve"> means </w:t>
      </w:r>
      <w:r w:rsidR="3AE64118" w:rsidRPr="42DDEC7C">
        <w:rPr>
          <w:sz w:val="24"/>
          <w:szCs w:val="24"/>
        </w:rPr>
        <w:t>conduct</w:t>
      </w:r>
      <w:r w:rsidR="005FF521" w:rsidRPr="42DDEC7C">
        <w:rPr>
          <w:sz w:val="24"/>
          <w:szCs w:val="24"/>
        </w:rPr>
        <w:t xml:space="preserve"> of a juvenile</w:t>
      </w:r>
      <w:r w:rsidR="3AE64118" w:rsidRPr="42DDEC7C">
        <w:rPr>
          <w:sz w:val="24"/>
          <w:szCs w:val="24"/>
        </w:rPr>
        <w:t xml:space="preserve"> contrary to any federal or state law, any county or municipal ordinance except traffic offenses</w:t>
      </w:r>
      <w:r w:rsidR="27EFEDD7" w:rsidRPr="42DDEC7C">
        <w:rPr>
          <w:sz w:val="24"/>
          <w:szCs w:val="24"/>
        </w:rPr>
        <w:t>, or any lawful order of a court</w:t>
      </w:r>
      <w:r w:rsidR="7CB6CA64" w:rsidRPr="42DDEC7C">
        <w:rPr>
          <w:sz w:val="24"/>
          <w:szCs w:val="24"/>
        </w:rPr>
        <w:t xml:space="preserve">. </w:t>
      </w:r>
    </w:p>
    <w:p w14:paraId="7819A2C5" w14:textId="7A7553EC" w:rsidR="42DDEC7C" w:rsidRDefault="21C99DDC" w:rsidP="000266D2">
      <w:pPr>
        <w:pStyle w:val="NormalWeb"/>
        <w:numPr>
          <w:ilvl w:val="0"/>
          <w:numId w:val="1"/>
        </w:numPr>
        <w:rPr>
          <w:sz w:val="24"/>
          <w:szCs w:val="24"/>
        </w:rPr>
      </w:pPr>
      <w:r w:rsidRPr="000266D2">
        <w:rPr>
          <w:b/>
          <w:bCs/>
          <w:sz w:val="24"/>
          <w:szCs w:val="24"/>
        </w:rPr>
        <w:t>“Secret Society”</w:t>
      </w:r>
      <w:r w:rsidRPr="42DDEC7C">
        <w:rPr>
          <w:sz w:val="24"/>
          <w:szCs w:val="24"/>
        </w:rPr>
        <w:t xml:space="preserve"> means </w:t>
      </w:r>
      <w:r w:rsidR="13778996" w:rsidRPr="42DDEC7C">
        <w:rPr>
          <w:sz w:val="24"/>
          <w:szCs w:val="24"/>
        </w:rPr>
        <w:t>a group that possesses secret rites among its members and/or or deals with private matters known only to one or a few and kept from others. Secret soc</w:t>
      </w:r>
      <w:r w:rsidR="419DB05F" w:rsidRPr="42DDEC7C">
        <w:rPr>
          <w:sz w:val="24"/>
          <w:szCs w:val="24"/>
        </w:rPr>
        <w:t xml:space="preserve">iety includes any secret fraternity or sorority. </w:t>
      </w:r>
    </w:p>
    <w:p w14:paraId="01DC538D" w14:textId="390BA067" w:rsidR="6C3596FA" w:rsidRDefault="6C3596FA" w:rsidP="42DDEC7C">
      <w:pPr>
        <w:pStyle w:val="NormalWeb"/>
        <w:rPr>
          <w:sz w:val="24"/>
          <w:szCs w:val="24"/>
        </w:rPr>
      </w:pPr>
      <w:r w:rsidRPr="42DDEC7C">
        <w:rPr>
          <w:sz w:val="24"/>
          <w:szCs w:val="24"/>
        </w:rPr>
        <w:t xml:space="preserve">District employees </w:t>
      </w:r>
      <w:r w:rsidR="189A1B5B" w:rsidRPr="42DDEC7C">
        <w:rPr>
          <w:sz w:val="24"/>
          <w:szCs w:val="24"/>
        </w:rPr>
        <w:t xml:space="preserve">must </w:t>
      </w:r>
      <w:r w:rsidRPr="42DDEC7C">
        <w:rPr>
          <w:sz w:val="24"/>
          <w:szCs w:val="24"/>
        </w:rPr>
        <w:t xml:space="preserve">not </w:t>
      </w:r>
      <w:r w:rsidR="6FECF95F" w:rsidRPr="42DDEC7C">
        <w:rPr>
          <w:sz w:val="24"/>
          <w:szCs w:val="24"/>
        </w:rPr>
        <w:t xml:space="preserve">infer that a student is a member of </w:t>
      </w:r>
      <w:r w:rsidR="31516373" w:rsidRPr="42DDEC7C">
        <w:rPr>
          <w:sz w:val="24"/>
          <w:szCs w:val="24"/>
        </w:rPr>
        <w:t xml:space="preserve">a secret society or gang </w:t>
      </w:r>
      <w:r w:rsidRPr="42DDEC7C">
        <w:rPr>
          <w:sz w:val="24"/>
          <w:szCs w:val="24"/>
        </w:rPr>
        <w:t xml:space="preserve">solely because of ethnic background, </w:t>
      </w:r>
      <w:r w:rsidR="00502D68">
        <w:rPr>
          <w:sz w:val="24"/>
          <w:szCs w:val="24"/>
        </w:rPr>
        <w:t xml:space="preserve">race, color, religion, </w:t>
      </w:r>
      <w:r w:rsidRPr="42DDEC7C">
        <w:rPr>
          <w:sz w:val="24"/>
          <w:szCs w:val="24"/>
        </w:rPr>
        <w:t xml:space="preserve">socioeconomic status, or any </w:t>
      </w:r>
      <w:r w:rsidR="2A5F0DC9" w:rsidRPr="42DDEC7C">
        <w:rPr>
          <w:sz w:val="24"/>
          <w:szCs w:val="24"/>
        </w:rPr>
        <w:t xml:space="preserve">other </w:t>
      </w:r>
      <w:r w:rsidRPr="42DDEC7C">
        <w:rPr>
          <w:sz w:val="24"/>
          <w:szCs w:val="24"/>
        </w:rPr>
        <w:t>protected class under District Policy AC – Nondiscrimination/Equal Opportunity.</w:t>
      </w:r>
      <w:r w:rsidR="1F85266E" w:rsidRPr="42DDEC7C">
        <w:rPr>
          <w:sz w:val="24"/>
          <w:szCs w:val="24"/>
        </w:rPr>
        <w:t xml:space="preserve"> </w:t>
      </w:r>
    </w:p>
    <w:p w14:paraId="7B0AC6C7" w14:textId="4B6C6CB5" w:rsidR="00A0341F" w:rsidRDefault="65D9222C" w:rsidP="51553877">
      <w:pPr>
        <w:pStyle w:val="NormalWeb"/>
        <w:rPr>
          <w:sz w:val="24"/>
          <w:szCs w:val="24"/>
        </w:rPr>
      </w:pPr>
      <w:r w:rsidRPr="42DDEC7C">
        <w:rPr>
          <w:sz w:val="24"/>
          <w:szCs w:val="24"/>
        </w:rPr>
        <w:t xml:space="preserve">The </w:t>
      </w:r>
      <w:r w:rsidR="4071C1A0" w:rsidRPr="42DDEC7C">
        <w:rPr>
          <w:sz w:val="24"/>
          <w:szCs w:val="24"/>
        </w:rPr>
        <w:t>s</w:t>
      </w:r>
      <w:r w:rsidRPr="42DDEC7C">
        <w:rPr>
          <w:sz w:val="24"/>
          <w:szCs w:val="24"/>
        </w:rPr>
        <w:t xml:space="preserve">uperintendent or designee </w:t>
      </w:r>
      <w:r w:rsidR="549D75EE" w:rsidRPr="42DDEC7C">
        <w:rPr>
          <w:sz w:val="24"/>
          <w:szCs w:val="24"/>
        </w:rPr>
        <w:t xml:space="preserve">will </w:t>
      </w:r>
      <w:r w:rsidR="4071C1A0" w:rsidRPr="42DDEC7C">
        <w:rPr>
          <w:sz w:val="24"/>
          <w:szCs w:val="24"/>
        </w:rPr>
        <w:t xml:space="preserve">maintain </w:t>
      </w:r>
      <w:r w:rsidRPr="42DDEC7C">
        <w:rPr>
          <w:sz w:val="24"/>
          <w:szCs w:val="24"/>
        </w:rPr>
        <w:t>communication with law enforcement authorities and other community agencies to share information and provide mutual support in</w:t>
      </w:r>
      <w:r w:rsidR="00767D4E">
        <w:rPr>
          <w:sz w:val="24"/>
          <w:szCs w:val="24"/>
        </w:rPr>
        <w:t xml:space="preserve"> the District’s effort to keep</w:t>
      </w:r>
      <w:r w:rsidR="00767D4E" w:rsidRPr="42DDEC7C">
        <w:rPr>
          <w:sz w:val="24"/>
          <w:szCs w:val="24"/>
        </w:rPr>
        <w:t xml:space="preserve"> District schools and activities free from threat or harmful influence of any secret society or gang</w:t>
      </w:r>
      <w:r w:rsidRPr="42DDEC7C">
        <w:rPr>
          <w:sz w:val="24"/>
          <w:szCs w:val="24"/>
        </w:rPr>
        <w:t xml:space="preserve"> </w:t>
      </w:r>
      <w:r w:rsidR="72747598" w:rsidRPr="42DDEC7C">
        <w:rPr>
          <w:sz w:val="24"/>
          <w:szCs w:val="24"/>
        </w:rPr>
        <w:t>, as permitted by law</w:t>
      </w:r>
      <w:r w:rsidRPr="42DDEC7C">
        <w:rPr>
          <w:sz w:val="24"/>
          <w:szCs w:val="24"/>
        </w:rPr>
        <w:t>.</w:t>
      </w:r>
    </w:p>
    <w:p w14:paraId="7B0AC6CF" w14:textId="57E0F2B8" w:rsidR="00A0341F" w:rsidRDefault="65D9222C" w:rsidP="51553877">
      <w:pPr>
        <w:pStyle w:val="NormalWeb"/>
        <w:rPr>
          <w:sz w:val="24"/>
          <w:szCs w:val="24"/>
        </w:rPr>
      </w:pPr>
      <w:r w:rsidRPr="42DDEC7C">
        <w:rPr>
          <w:sz w:val="24"/>
          <w:szCs w:val="24"/>
        </w:rPr>
        <w:t>School administrators shall</w:t>
      </w:r>
      <w:r w:rsidR="63A36F0B" w:rsidRPr="42DDEC7C">
        <w:rPr>
          <w:sz w:val="24"/>
          <w:szCs w:val="24"/>
        </w:rPr>
        <w:t xml:space="preserve"> </w:t>
      </w:r>
      <w:r w:rsidR="0309FF13" w:rsidRPr="42DDEC7C">
        <w:rPr>
          <w:sz w:val="24"/>
          <w:szCs w:val="24"/>
        </w:rPr>
        <w:t>c</w:t>
      </w:r>
      <w:r w:rsidRPr="42DDEC7C">
        <w:rPr>
          <w:sz w:val="24"/>
          <w:szCs w:val="24"/>
        </w:rPr>
        <w:t>ontact parents</w:t>
      </w:r>
      <w:r w:rsidR="00F67F39">
        <w:rPr>
          <w:sz w:val="24"/>
          <w:szCs w:val="24"/>
        </w:rPr>
        <w:t>/</w:t>
      </w:r>
      <w:r w:rsidR="16D8DBFE" w:rsidRPr="42DDEC7C">
        <w:rPr>
          <w:sz w:val="24"/>
          <w:szCs w:val="24"/>
        </w:rPr>
        <w:t>caregivers</w:t>
      </w:r>
      <w:r w:rsidRPr="42DDEC7C">
        <w:rPr>
          <w:sz w:val="24"/>
          <w:szCs w:val="24"/>
        </w:rPr>
        <w:t xml:space="preserve"> regarding a student's possible gang </w:t>
      </w:r>
      <w:r w:rsidR="5CDEF0DB" w:rsidRPr="42DDEC7C">
        <w:rPr>
          <w:sz w:val="24"/>
          <w:szCs w:val="24"/>
        </w:rPr>
        <w:t xml:space="preserve">or secret society </w:t>
      </w:r>
      <w:r w:rsidRPr="42DDEC7C">
        <w:rPr>
          <w:sz w:val="24"/>
          <w:szCs w:val="24"/>
        </w:rPr>
        <w:t>involvement</w:t>
      </w:r>
      <w:r w:rsidR="4C94F116" w:rsidRPr="42DDEC7C">
        <w:rPr>
          <w:sz w:val="24"/>
          <w:szCs w:val="24"/>
        </w:rPr>
        <w:t>,</w:t>
      </w:r>
      <w:r w:rsidR="61618C22" w:rsidRPr="42DDEC7C">
        <w:rPr>
          <w:sz w:val="24"/>
          <w:szCs w:val="24"/>
        </w:rPr>
        <w:t xml:space="preserve"> and may</w:t>
      </w:r>
      <w:r w:rsidRPr="42DDEC7C">
        <w:rPr>
          <w:sz w:val="24"/>
          <w:szCs w:val="24"/>
        </w:rPr>
        <w:t xml:space="preserve">  </w:t>
      </w:r>
      <w:r w:rsidR="0EA836F8" w:rsidRPr="42DDEC7C">
        <w:rPr>
          <w:sz w:val="24"/>
          <w:szCs w:val="24"/>
        </w:rPr>
        <w:t xml:space="preserve">take </w:t>
      </w:r>
      <w:r w:rsidRPr="42DDEC7C">
        <w:rPr>
          <w:sz w:val="24"/>
          <w:szCs w:val="24"/>
        </w:rPr>
        <w:t>disciplinary actions as needed.</w:t>
      </w:r>
    </w:p>
    <w:p w14:paraId="47477C03" w14:textId="07F3DA11" w:rsidR="008C5532" w:rsidRDefault="00A0341F" w:rsidP="00A0341F">
      <w:pPr>
        <w:pStyle w:val="NormalWeb"/>
        <w:rPr>
          <w:sz w:val="24"/>
        </w:rPr>
      </w:pPr>
      <w:r>
        <w:rPr>
          <w:sz w:val="24"/>
        </w:rPr>
        <w:t>Adopted: September 1992</w:t>
      </w:r>
      <w:r>
        <w:rPr>
          <w:sz w:val="24"/>
        </w:rPr>
        <w:br/>
        <w:t>Revised: December 1993</w:t>
      </w:r>
      <w:r>
        <w:rPr>
          <w:sz w:val="24"/>
        </w:rPr>
        <w:br/>
        <w:t>Revised: August 14, 1995</w:t>
      </w:r>
      <w:r>
        <w:rPr>
          <w:sz w:val="24"/>
        </w:rPr>
        <w:br/>
        <w:t>Revised: September 25, 2000</w:t>
      </w:r>
      <w:r>
        <w:rPr>
          <w:sz w:val="24"/>
        </w:rPr>
        <w:br/>
        <w:t>Revised: October 11, 2004</w:t>
      </w:r>
    </w:p>
    <w:p w14:paraId="5DD77FD5" w14:textId="7662B95A" w:rsidR="0004062F" w:rsidRDefault="0004062F" w:rsidP="00A0341F">
      <w:pPr>
        <w:pStyle w:val="NormalWeb"/>
        <w:rPr>
          <w:sz w:val="24"/>
        </w:rPr>
      </w:pPr>
      <w:r>
        <w:rPr>
          <w:sz w:val="24"/>
        </w:rPr>
        <w:t xml:space="preserve">Revised by Board: </w:t>
      </w:r>
    </w:p>
    <w:p w14:paraId="364E3FC7" w14:textId="4C580448" w:rsidR="00584439" w:rsidRDefault="001B7FED" w:rsidP="00584439">
      <w:pPr>
        <w:pStyle w:val="NormalWeb"/>
        <w:rPr>
          <w:sz w:val="24"/>
        </w:rPr>
      </w:pPr>
      <w:r>
        <w:rPr>
          <w:b/>
          <w:bCs/>
          <w:sz w:val="24"/>
        </w:rPr>
        <w:lastRenderedPageBreak/>
        <w:t>Cross References:</w:t>
      </w:r>
      <w:r w:rsidR="00584439">
        <w:rPr>
          <w:sz w:val="24"/>
        </w:rPr>
        <w:br/>
        <w:t>JICA - Student Dress Code</w:t>
      </w:r>
    </w:p>
    <w:p w14:paraId="362B71E8" w14:textId="25042F2A" w:rsidR="001B7FED" w:rsidRDefault="001B7FED" w:rsidP="000266D2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Legal References:</w:t>
      </w:r>
    </w:p>
    <w:p w14:paraId="2963AE91" w14:textId="50E6828E" w:rsidR="00944B63" w:rsidRDefault="02B7A223" w:rsidP="000266D2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0266D2">
        <w:rPr>
          <w:sz w:val="24"/>
          <w:szCs w:val="24"/>
        </w:rPr>
        <w:t>C.R.S. 19-1-103(52)</w:t>
      </w:r>
      <w:r w:rsidR="3C9B4816" w:rsidRPr="42DDEC7C">
        <w:rPr>
          <w:sz w:val="24"/>
          <w:szCs w:val="24"/>
        </w:rPr>
        <w:t xml:space="preserve"> (definition of “delinquent act”)</w:t>
      </w:r>
    </w:p>
    <w:p w14:paraId="6BD950C2" w14:textId="74051C01" w:rsidR="00944B63" w:rsidRDefault="40436E34" w:rsidP="42DDEC7C">
      <w:pPr>
        <w:pStyle w:val="NormalWeb"/>
        <w:spacing w:before="0" w:beforeAutospacing="0" w:after="0" w:afterAutospacing="0"/>
        <w:rPr>
          <w:sz w:val="24"/>
          <w:szCs w:val="24"/>
        </w:rPr>
      </w:pPr>
      <w:r w:rsidRPr="42DDEC7C">
        <w:rPr>
          <w:sz w:val="24"/>
          <w:szCs w:val="24"/>
        </w:rPr>
        <w:t>C.R.S. 19-2.5-102(21)</w:t>
      </w:r>
      <w:r w:rsidR="212F2260" w:rsidRPr="42DDEC7C">
        <w:rPr>
          <w:sz w:val="24"/>
          <w:szCs w:val="24"/>
        </w:rPr>
        <w:t xml:space="preserve"> </w:t>
      </w:r>
      <w:r w:rsidR="77A7DFAB" w:rsidRPr="42DDEC7C">
        <w:rPr>
          <w:sz w:val="24"/>
          <w:szCs w:val="24"/>
        </w:rPr>
        <w:t>(definition of “gang”)</w:t>
      </w:r>
    </w:p>
    <w:p w14:paraId="5EE6DC48" w14:textId="0EB6EF2F" w:rsidR="54F33138" w:rsidRDefault="54F33138" w:rsidP="42DDEC7C">
      <w:pPr>
        <w:pStyle w:val="NormalWeb"/>
        <w:spacing w:before="0" w:beforeAutospacing="0" w:after="0" w:afterAutospacing="0"/>
        <w:rPr>
          <w:sz w:val="24"/>
          <w:szCs w:val="24"/>
        </w:rPr>
      </w:pPr>
      <w:r w:rsidRPr="42DDEC7C">
        <w:rPr>
          <w:sz w:val="24"/>
          <w:szCs w:val="24"/>
        </w:rPr>
        <w:t>C.R.S. 19-2.5-103</w:t>
      </w:r>
      <w:r w:rsidR="518D0826" w:rsidRPr="42DDEC7C">
        <w:rPr>
          <w:sz w:val="24"/>
          <w:szCs w:val="24"/>
        </w:rPr>
        <w:t xml:space="preserve"> </w:t>
      </w:r>
      <w:r w:rsidR="4A8CA971" w:rsidRPr="42DDEC7C">
        <w:rPr>
          <w:sz w:val="24"/>
          <w:szCs w:val="24"/>
        </w:rPr>
        <w:t>(a cross reference for “delinquent act” definition, incorporated into the definition used in policy)</w:t>
      </w:r>
    </w:p>
    <w:p w14:paraId="7B0AC6D1" w14:textId="2EB8CE48" w:rsidR="00A0341F" w:rsidRDefault="65D9222C" w:rsidP="000266D2">
      <w:pPr>
        <w:pStyle w:val="NormalWeb"/>
        <w:spacing w:before="0" w:beforeAutospacing="0" w:after="0" w:afterAutospacing="0"/>
        <w:rPr>
          <w:sz w:val="24"/>
          <w:szCs w:val="24"/>
        </w:rPr>
      </w:pPr>
      <w:r w:rsidRPr="42DDEC7C">
        <w:rPr>
          <w:sz w:val="24"/>
          <w:szCs w:val="24"/>
        </w:rPr>
        <w:t>C.R.S. 22-1-120(8)</w:t>
      </w:r>
      <w:r w:rsidR="52AA6327" w:rsidRPr="42DDEC7C">
        <w:rPr>
          <w:sz w:val="24"/>
          <w:szCs w:val="24"/>
        </w:rPr>
        <w:t xml:space="preserve"> (states that the definition of “gan</w:t>
      </w:r>
      <w:r w:rsidR="083B79CF" w:rsidRPr="42DDEC7C">
        <w:rPr>
          <w:sz w:val="24"/>
          <w:szCs w:val="24"/>
        </w:rPr>
        <w:t>g” to be used in the school code is the definition in section C.R.S. 19-2.5-102)</w:t>
      </w:r>
      <w:r w:rsidR="00A0341F" w:rsidRPr="000266D2">
        <w:br/>
      </w:r>
      <w:r w:rsidRPr="42DDEC7C">
        <w:rPr>
          <w:sz w:val="24"/>
          <w:szCs w:val="24"/>
        </w:rPr>
        <w:t>C.R.S. 22-32-109.1(2)(a)</w:t>
      </w:r>
      <w:r w:rsidR="2804EEC1" w:rsidRPr="42DDEC7C">
        <w:rPr>
          <w:sz w:val="24"/>
          <w:szCs w:val="24"/>
        </w:rPr>
        <w:t>(I)(F)</w:t>
      </w:r>
      <w:r w:rsidR="4FC4DF47" w:rsidRPr="42DDEC7C">
        <w:rPr>
          <w:sz w:val="24"/>
          <w:szCs w:val="24"/>
        </w:rPr>
        <w:t xml:space="preserve"> (policy required as part of safe schools plan)</w:t>
      </w:r>
    </w:p>
    <w:p w14:paraId="7B0AC6D2" w14:textId="66DC71F7" w:rsidR="00A0341F" w:rsidRDefault="00A0341F" w:rsidP="00A0341F">
      <w:pPr>
        <w:pStyle w:val="NormalWeb"/>
        <w:rPr>
          <w:sz w:val="24"/>
        </w:rPr>
      </w:pPr>
      <w:r>
        <w:rPr>
          <w:sz w:val="24"/>
        </w:rPr>
        <w:br/>
      </w:r>
    </w:p>
    <w:p w14:paraId="7B0AC6D3" w14:textId="77777777" w:rsidR="00A0341F" w:rsidRDefault="00A0341F" w:rsidP="00A0341F"/>
    <w:p w14:paraId="7B0AC6D4" w14:textId="77777777" w:rsidR="0057266D" w:rsidRPr="00264A40" w:rsidRDefault="0057266D">
      <w:pPr>
        <w:rPr>
          <w:rFonts w:ascii="Arial" w:hAnsi="Arial" w:cs="Arial"/>
          <w:b/>
          <w:bCs/>
        </w:rPr>
      </w:pPr>
    </w:p>
    <w:sectPr w:rsidR="0057266D" w:rsidRPr="00264A40" w:rsidSect="005A1EF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9361" w14:textId="77777777" w:rsidR="000266D2" w:rsidRDefault="000266D2" w:rsidP="0046566E">
      <w:r>
        <w:separator/>
      </w:r>
    </w:p>
  </w:endnote>
  <w:endnote w:type="continuationSeparator" w:id="0">
    <w:p w14:paraId="53F57544" w14:textId="77777777" w:rsidR="000266D2" w:rsidRDefault="000266D2" w:rsidP="004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C6D9" w14:textId="77777777" w:rsidR="00A0341F" w:rsidRDefault="00A0341F" w:rsidP="00A0341F">
    <w:pPr>
      <w:pStyle w:val="Footer"/>
      <w:jc w:val="right"/>
    </w:pPr>
    <w:r w:rsidRPr="005115BF">
      <w:rPr>
        <w:rFonts w:ascii="Arial" w:hAnsi="Arial" w:cs="Arial"/>
      </w:rPr>
      <w:t xml:space="preserve">Page </w:t>
    </w:r>
    <w:r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PAGE </w:instrText>
    </w:r>
    <w:r w:rsidRPr="005115B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5115BF">
      <w:rPr>
        <w:rFonts w:ascii="Arial" w:hAnsi="Arial" w:cs="Arial"/>
      </w:rPr>
      <w:fldChar w:fldCharType="end"/>
    </w:r>
    <w:r w:rsidRPr="005115BF">
      <w:rPr>
        <w:rFonts w:ascii="Arial" w:hAnsi="Arial" w:cs="Arial"/>
      </w:rPr>
      <w:t xml:space="preserve"> of </w:t>
    </w:r>
    <w:r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NUMPAGES  </w:instrText>
    </w:r>
    <w:r w:rsidRPr="005115B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5115BF">
      <w:rPr>
        <w:rFonts w:ascii="Arial" w:hAnsi="Arial" w:cs="Arial"/>
      </w:rPr>
      <w:fldChar w:fldCharType="end"/>
    </w:r>
  </w:p>
  <w:p w14:paraId="7B0AC6DA" w14:textId="77777777" w:rsidR="005A1EF5" w:rsidRDefault="005A1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C6DC" w14:textId="77777777" w:rsidR="00694234" w:rsidRDefault="00694234" w:rsidP="00694234">
    <w:pPr>
      <w:pStyle w:val="Footer"/>
      <w:jc w:val="right"/>
    </w:pPr>
    <w:r w:rsidRPr="005115BF">
      <w:rPr>
        <w:rFonts w:ascii="Arial" w:hAnsi="Arial" w:cs="Arial"/>
      </w:rPr>
      <w:t xml:space="preserve">Page </w:t>
    </w:r>
    <w:r w:rsidR="00930721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PAGE </w:instrText>
    </w:r>
    <w:r w:rsidR="00930721" w:rsidRPr="005115BF">
      <w:rPr>
        <w:rFonts w:ascii="Arial" w:hAnsi="Arial" w:cs="Arial"/>
      </w:rPr>
      <w:fldChar w:fldCharType="separate"/>
    </w:r>
    <w:r w:rsidR="00A0341F">
      <w:rPr>
        <w:rFonts w:ascii="Arial" w:hAnsi="Arial" w:cs="Arial"/>
        <w:noProof/>
      </w:rPr>
      <w:t>1</w:t>
    </w:r>
    <w:r w:rsidR="00930721" w:rsidRPr="005115BF">
      <w:rPr>
        <w:rFonts w:ascii="Arial" w:hAnsi="Arial" w:cs="Arial"/>
      </w:rPr>
      <w:fldChar w:fldCharType="end"/>
    </w:r>
    <w:r w:rsidRPr="005115BF">
      <w:rPr>
        <w:rFonts w:ascii="Arial" w:hAnsi="Arial" w:cs="Arial"/>
      </w:rPr>
      <w:t xml:space="preserve"> of </w:t>
    </w:r>
    <w:r w:rsidR="00930721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NUMPAGES  </w:instrText>
    </w:r>
    <w:r w:rsidR="00930721" w:rsidRPr="005115BF">
      <w:rPr>
        <w:rFonts w:ascii="Arial" w:hAnsi="Arial" w:cs="Arial"/>
      </w:rPr>
      <w:fldChar w:fldCharType="separate"/>
    </w:r>
    <w:r w:rsidR="00A0341F">
      <w:rPr>
        <w:rFonts w:ascii="Arial" w:hAnsi="Arial" w:cs="Arial"/>
        <w:noProof/>
      </w:rPr>
      <w:t>1</w:t>
    </w:r>
    <w:r w:rsidR="00930721" w:rsidRPr="005115BF">
      <w:rPr>
        <w:rFonts w:ascii="Arial" w:hAnsi="Arial" w:cs="Arial"/>
      </w:rPr>
      <w:fldChar w:fldCharType="end"/>
    </w:r>
  </w:p>
  <w:p w14:paraId="7B0AC6DD" w14:textId="77777777" w:rsidR="005A1EF5" w:rsidRDefault="005A1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3AD3" w14:textId="77777777" w:rsidR="000266D2" w:rsidRDefault="000266D2" w:rsidP="0046566E">
      <w:r>
        <w:separator/>
      </w:r>
    </w:p>
  </w:footnote>
  <w:footnote w:type="continuationSeparator" w:id="0">
    <w:p w14:paraId="5888B33F" w14:textId="77777777" w:rsidR="000266D2" w:rsidRDefault="000266D2" w:rsidP="0046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ACE6" w14:textId="77777777" w:rsidR="000266D2" w:rsidRDefault="00026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C6DB" w14:textId="1139558D" w:rsidR="005A1EF5" w:rsidRPr="005A1EF5" w:rsidRDefault="005A1EF5" w:rsidP="005A1EF5">
    <w:pPr>
      <w:pStyle w:val="Header"/>
    </w:pPr>
    <w:r w:rsidRPr="005A1EF5">
      <w:rPr>
        <w:noProof/>
      </w:rPr>
      <w:drawing>
        <wp:anchor distT="0" distB="182880" distL="118745" distR="118745" simplePos="0" relativeHeight="251658240" behindDoc="1" locked="1" layoutInCell="1" allowOverlap="1" wp14:anchorId="7B0AC6DE" wp14:editId="7B0AC6DF">
          <wp:simplePos x="0" y="0"/>
          <wp:positionH relativeFrom="page">
            <wp:posOffset>0</wp:posOffset>
          </wp:positionH>
          <wp:positionV relativeFrom="page">
            <wp:posOffset>-28575</wp:posOffset>
          </wp:positionV>
          <wp:extent cx="7772400" cy="1371600"/>
          <wp:effectExtent l="19050" t="0" r="0" b="0"/>
          <wp:wrapTopAndBottom/>
          <wp:docPr id="1" name="Picture 1" descr="legal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g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3D8"/>
    <w:multiLevelType w:val="hybridMultilevel"/>
    <w:tmpl w:val="52563082"/>
    <w:lvl w:ilvl="0" w:tplc="7572149E">
      <w:start w:val="1"/>
      <w:numFmt w:val="decimal"/>
      <w:lvlText w:val="%1."/>
      <w:lvlJc w:val="left"/>
      <w:pPr>
        <w:ind w:left="1020" w:hanging="360"/>
      </w:pPr>
    </w:lvl>
    <w:lvl w:ilvl="1" w:tplc="36CA4DE4">
      <w:start w:val="1"/>
      <w:numFmt w:val="decimal"/>
      <w:lvlText w:val="%2."/>
      <w:lvlJc w:val="left"/>
      <w:pPr>
        <w:ind w:left="1020" w:hanging="360"/>
      </w:pPr>
    </w:lvl>
    <w:lvl w:ilvl="2" w:tplc="79763DD8">
      <w:start w:val="1"/>
      <w:numFmt w:val="decimal"/>
      <w:lvlText w:val="%3."/>
      <w:lvlJc w:val="left"/>
      <w:pPr>
        <w:ind w:left="1020" w:hanging="360"/>
      </w:pPr>
    </w:lvl>
    <w:lvl w:ilvl="3" w:tplc="F7063CA4">
      <w:start w:val="1"/>
      <w:numFmt w:val="decimal"/>
      <w:lvlText w:val="%4."/>
      <w:lvlJc w:val="left"/>
      <w:pPr>
        <w:ind w:left="1020" w:hanging="360"/>
      </w:pPr>
    </w:lvl>
    <w:lvl w:ilvl="4" w:tplc="C4B6190E">
      <w:start w:val="1"/>
      <w:numFmt w:val="decimal"/>
      <w:lvlText w:val="%5."/>
      <w:lvlJc w:val="left"/>
      <w:pPr>
        <w:ind w:left="1020" w:hanging="360"/>
      </w:pPr>
    </w:lvl>
    <w:lvl w:ilvl="5" w:tplc="9EB28568">
      <w:start w:val="1"/>
      <w:numFmt w:val="decimal"/>
      <w:lvlText w:val="%6."/>
      <w:lvlJc w:val="left"/>
      <w:pPr>
        <w:ind w:left="1020" w:hanging="360"/>
      </w:pPr>
    </w:lvl>
    <w:lvl w:ilvl="6" w:tplc="6B1C9802">
      <w:start w:val="1"/>
      <w:numFmt w:val="decimal"/>
      <w:lvlText w:val="%7."/>
      <w:lvlJc w:val="left"/>
      <w:pPr>
        <w:ind w:left="1020" w:hanging="360"/>
      </w:pPr>
    </w:lvl>
    <w:lvl w:ilvl="7" w:tplc="004CD270">
      <w:start w:val="1"/>
      <w:numFmt w:val="decimal"/>
      <w:lvlText w:val="%8."/>
      <w:lvlJc w:val="left"/>
      <w:pPr>
        <w:ind w:left="1020" w:hanging="360"/>
      </w:pPr>
    </w:lvl>
    <w:lvl w:ilvl="8" w:tplc="984AE4A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FE63EE5"/>
    <w:multiLevelType w:val="hybridMultilevel"/>
    <w:tmpl w:val="3BA81022"/>
    <w:lvl w:ilvl="0" w:tplc="4002DE60">
      <w:start w:val="1"/>
      <w:numFmt w:val="decimal"/>
      <w:lvlText w:val="%1."/>
      <w:lvlJc w:val="left"/>
      <w:pPr>
        <w:ind w:left="1020" w:hanging="360"/>
      </w:pPr>
    </w:lvl>
    <w:lvl w:ilvl="1" w:tplc="AF9C7428">
      <w:start w:val="1"/>
      <w:numFmt w:val="decimal"/>
      <w:lvlText w:val="%2."/>
      <w:lvlJc w:val="left"/>
      <w:pPr>
        <w:ind w:left="1020" w:hanging="360"/>
      </w:pPr>
    </w:lvl>
    <w:lvl w:ilvl="2" w:tplc="89BC654C">
      <w:start w:val="1"/>
      <w:numFmt w:val="decimal"/>
      <w:lvlText w:val="%3."/>
      <w:lvlJc w:val="left"/>
      <w:pPr>
        <w:ind w:left="1020" w:hanging="360"/>
      </w:pPr>
    </w:lvl>
    <w:lvl w:ilvl="3" w:tplc="6E5E8EF2">
      <w:start w:val="1"/>
      <w:numFmt w:val="decimal"/>
      <w:lvlText w:val="%4."/>
      <w:lvlJc w:val="left"/>
      <w:pPr>
        <w:ind w:left="1020" w:hanging="360"/>
      </w:pPr>
    </w:lvl>
    <w:lvl w:ilvl="4" w:tplc="754446DC">
      <w:start w:val="1"/>
      <w:numFmt w:val="decimal"/>
      <w:lvlText w:val="%5."/>
      <w:lvlJc w:val="left"/>
      <w:pPr>
        <w:ind w:left="1020" w:hanging="360"/>
      </w:pPr>
    </w:lvl>
    <w:lvl w:ilvl="5" w:tplc="F8183BB6">
      <w:start w:val="1"/>
      <w:numFmt w:val="decimal"/>
      <w:lvlText w:val="%6."/>
      <w:lvlJc w:val="left"/>
      <w:pPr>
        <w:ind w:left="1020" w:hanging="360"/>
      </w:pPr>
    </w:lvl>
    <w:lvl w:ilvl="6" w:tplc="4912877A">
      <w:start w:val="1"/>
      <w:numFmt w:val="decimal"/>
      <w:lvlText w:val="%7."/>
      <w:lvlJc w:val="left"/>
      <w:pPr>
        <w:ind w:left="1020" w:hanging="360"/>
      </w:pPr>
    </w:lvl>
    <w:lvl w:ilvl="7" w:tplc="BB46026A">
      <w:start w:val="1"/>
      <w:numFmt w:val="decimal"/>
      <w:lvlText w:val="%8."/>
      <w:lvlJc w:val="left"/>
      <w:pPr>
        <w:ind w:left="1020" w:hanging="360"/>
      </w:pPr>
    </w:lvl>
    <w:lvl w:ilvl="8" w:tplc="02EC882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09B5877"/>
    <w:multiLevelType w:val="hybridMultilevel"/>
    <w:tmpl w:val="7F4AC90C"/>
    <w:lvl w:ilvl="0" w:tplc="4F3E78C8">
      <w:start w:val="1"/>
      <w:numFmt w:val="decimal"/>
      <w:lvlText w:val="%1."/>
      <w:lvlJc w:val="left"/>
      <w:pPr>
        <w:ind w:left="1020" w:hanging="360"/>
      </w:pPr>
    </w:lvl>
    <w:lvl w:ilvl="1" w:tplc="EC201E84">
      <w:start w:val="1"/>
      <w:numFmt w:val="decimal"/>
      <w:lvlText w:val="%2."/>
      <w:lvlJc w:val="left"/>
      <w:pPr>
        <w:ind w:left="1020" w:hanging="360"/>
      </w:pPr>
    </w:lvl>
    <w:lvl w:ilvl="2" w:tplc="13FE74A0">
      <w:start w:val="1"/>
      <w:numFmt w:val="decimal"/>
      <w:lvlText w:val="%3."/>
      <w:lvlJc w:val="left"/>
      <w:pPr>
        <w:ind w:left="1020" w:hanging="360"/>
      </w:pPr>
    </w:lvl>
    <w:lvl w:ilvl="3" w:tplc="7EA065FA">
      <w:start w:val="1"/>
      <w:numFmt w:val="decimal"/>
      <w:lvlText w:val="%4."/>
      <w:lvlJc w:val="left"/>
      <w:pPr>
        <w:ind w:left="1020" w:hanging="360"/>
      </w:pPr>
    </w:lvl>
    <w:lvl w:ilvl="4" w:tplc="B404B336">
      <w:start w:val="1"/>
      <w:numFmt w:val="decimal"/>
      <w:lvlText w:val="%5."/>
      <w:lvlJc w:val="left"/>
      <w:pPr>
        <w:ind w:left="1020" w:hanging="360"/>
      </w:pPr>
    </w:lvl>
    <w:lvl w:ilvl="5" w:tplc="A32C750C">
      <w:start w:val="1"/>
      <w:numFmt w:val="decimal"/>
      <w:lvlText w:val="%6."/>
      <w:lvlJc w:val="left"/>
      <w:pPr>
        <w:ind w:left="1020" w:hanging="360"/>
      </w:pPr>
    </w:lvl>
    <w:lvl w:ilvl="6" w:tplc="DB9EE6C8">
      <w:start w:val="1"/>
      <w:numFmt w:val="decimal"/>
      <w:lvlText w:val="%7."/>
      <w:lvlJc w:val="left"/>
      <w:pPr>
        <w:ind w:left="1020" w:hanging="360"/>
      </w:pPr>
    </w:lvl>
    <w:lvl w:ilvl="7" w:tplc="125CCA90">
      <w:start w:val="1"/>
      <w:numFmt w:val="decimal"/>
      <w:lvlText w:val="%8."/>
      <w:lvlJc w:val="left"/>
      <w:pPr>
        <w:ind w:left="1020" w:hanging="360"/>
      </w:pPr>
    </w:lvl>
    <w:lvl w:ilvl="8" w:tplc="994C686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76BDD8B0"/>
    <w:multiLevelType w:val="hybridMultilevel"/>
    <w:tmpl w:val="B942C700"/>
    <w:lvl w:ilvl="0" w:tplc="C160F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7B8F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64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4D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CC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6B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CB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E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A7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A2B21"/>
    <w:multiLevelType w:val="hybridMultilevel"/>
    <w:tmpl w:val="7ABCD990"/>
    <w:lvl w:ilvl="0" w:tplc="268C5648">
      <w:start w:val="1"/>
      <w:numFmt w:val="decimal"/>
      <w:lvlText w:val="%1."/>
      <w:lvlJc w:val="left"/>
      <w:pPr>
        <w:ind w:left="1020" w:hanging="360"/>
      </w:pPr>
    </w:lvl>
    <w:lvl w:ilvl="1" w:tplc="59B4E7E4">
      <w:start w:val="1"/>
      <w:numFmt w:val="decimal"/>
      <w:lvlText w:val="%2."/>
      <w:lvlJc w:val="left"/>
      <w:pPr>
        <w:ind w:left="1020" w:hanging="360"/>
      </w:pPr>
    </w:lvl>
    <w:lvl w:ilvl="2" w:tplc="B1FA4502">
      <w:start w:val="1"/>
      <w:numFmt w:val="decimal"/>
      <w:lvlText w:val="%3."/>
      <w:lvlJc w:val="left"/>
      <w:pPr>
        <w:ind w:left="1020" w:hanging="360"/>
      </w:pPr>
    </w:lvl>
    <w:lvl w:ilvl="3" w:tplc="E818710E">
      <w:start w:val="1"/>
      <w:numFmt w:val="decimal"/>
      <w:lvlText w:val="%4."/>
      <w:lvlJc w:val="left"/>
      <w:pPr>
        <w:ind w:left="1020" w:hanging="360"/>
      </w:pPr>
    </w:lvl>
    <w:lvl w:ilvl="4" w:tplc="8BF0FC4C">
      <w:start w:val="1"/>
      <w:numFmt w:val="decimal"/>
      <w:lvlText w:val="%5."/>
      <w:lvlJc w:val="left"/>
      <w:pPr>
        <w:ind w:left="1020" w:hanging="360"/>
      </w:pPr>
    </w:lvl>
    <w:lvl w:ilvl="5" w:tplc="AE3A9026">
      <w:start w:val="1"/>
      <w:numFmt w:val="decimal"/>
      <w:lvlText w:val="%6."/>
      <w:lvlJc w:val="left"/>
      <w:pPr>
        <w:ind w:left="1020" w:hanging="360"/>
      </w:pPr>
    </w:lvl>
    <w:lvl w:ilvl="6" w:tplc="836E913C">
      <w:start w:val="1"/>
      <w:numFmt w:val="decimal"/>
      <w:lvlText w:val="%7."/>
      <w:lvlJc w:val="left"/>
      <w:pPr>
        <w:ind w:left="1020" w:hanging="360"/>
      </w:pPr>
    </w:lvl>
    <w:lvl w:ilvl="7" w:tplc="274AA0FE">
      <w:start w:val="1"/>
      <w:numFmt w:val="decimal"/>
      <w:lvlText w:val="%8."/>
      <w:lvlJc w:val="left"/>
      <w:pPr>
        <w:ind w:left="1020" w:hanging="360"/>
      </w:pPr>
    </w:lvl>
    <w:lvl w:ilvl="8" w:tplc="CDBE9E1E">
      <w:start w:val="1"/>
      <w:numFmt w:val="decimal"/>
      <w:lvlText w:val="%9."/>
      <w:lvlJc w:val="left"/>
      <w:pPr>
        <w:ind w:left="1020" w:hanging="360"/>
      </w:pPr>
    </w:lvl>
  </w:abstractNum>
  <w:num w:numId="1" w16cid:durableId="1848516305">
    <w:abstractNumId w:val="3"/>
  </w:num>
  <w:num w:numId="2" w16cid:durableId="1823616144">
    <w:abstractNumId w:val="2"/>
  </w:num>
  <w:num w:numId="3" w16cid:durableId="1255237376">
    <w:abstractNumId w:val="1"/>
  </w:num>
  <w:num w:numId="4" w16cid:durableId="752974678">
    <w:abstractNumId w:val="0"/>
  </w:num>
  <w:num w:numId="5" w16cid:durableId="831068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8A"/>
    <w:rsid w:val="00003CE5"/>
    <w:rsid w:val="000266D2"/>
    <w:rsid w:val="0004062F"/>
    <w:rsid w:val="00060B60"/>
    <w:rsid w:val="000A1D57"/>
    <w:rsid w:val="000C36B4"/>
    <w:rsid w:val="00103E96"/>
    <w:rsid w:val="00125BB7"/>
    <w:rsid w:val="00163E8F"/>
    <w:rsid w:val="00164AE5"/>
    <w:rsid w:val="001B7FED"/>
    <w:rsid w:val="00251494"/>
    <w:rsid w:val="00264A40"/>
    <w:rsid w:val="002B7A33"/>
    <w:rsid w:val="00306ECD"/>
    <w:rsid w:val="00335E85"/>
    <w:rsid w:val="00335F93"/>
    <w:rsid w:val="003459E6"/>
    <w:rsid w:val="0035461A"/>
    <w:rsid w:val="00381B45"/>
    <w:rsid w:val="003859E2"/>
    <w:rsid w:val="00394B31"/>
    <w:rsid w:val="003B2A19"/>
    <w:rsid w:val="003B40FC"/>
    <w:rsid w:val="003C2751"/>
    <w:rsid w:val="003C34CE"/>
    <w:rsid w:val="003D2F8D"/>
    <w:rsid w:val="00422121"/>
    <w:rsid w:val="00441DDA"/>
    <w:rsid w:val="00460EB0"/>
    <w:rsid w:val="0046566E"/>
    <w:rsid w:val="00474C1A"/>
    <w:rsid w:val="004A5858"/>
    <w:rsid w:val="004E79F6"/>
    <w:rsid w:val="004F23D1"/>
    <w:rsid w:val="00502D68"/>
    <w:rsid w:val="00546E6B"/>
    <w:rsid w:val="0057266D"/>
    <w:rsid w:val="00584439"/>
    <w:rsid w:val="00585C43"/>
    <w:rsid w:val="005A1EF5"/>
    <w:rsid w:val="005B767A"/>
    <w:rsid w:val="005D408A"/>
    <w:rsid w:val="005FF521"/>
    <w:rsid w:val="00641958"/>
    <w:rsid w:val="00661BCE"/>
    <w:rsid w:val="00683F66"/>
    <w:rsid w:val="0068466E"/>
    <w:rsid w:val="00694234"/>
    <w:rsid w:val="006955B5"/>
    <w:rsid w:val="006E42CE"/>
    <w:rsid w:val="006F4D3F"/>
    <w:rsid w:val="00767D4E"/>
    <w:rsid w:val="00805EEC"/>
    <w:rsid w:val="00887695"/>
    <w:rsid w:val="008C5532"/>
    <w:rsid w:val="008D0DC9"/>
    <w:rsid w:val="008D796B"/>
    <w:rsid w:val="008E25C3"/>
    <w:rsid w:val="00910081"/>
    <w:rsid w:val="00930721"/>
    <w:rsid w:val="00936931"/>
    <w:rsid w:val="00941DA9"/>
    <w:rsid w:val="00944B63"/>
    <w:rsid w:val="009559E7"/>
    <w:rsid w:val="009E265E"/>
    <w:rsid w:val="00A02547"/>
    <w:rsid w:val="00A0341F"/>
    <w:rsid w:val="00A2711B"/>
    <w:rsid w:val="00A61C77"/>
    <w:rsid w:val="00AB73CA"/>
    <w:rsid w:val="00AE429C"/>
    <w:rsid w:val="00B53D0E"/>
    <w:rsid w:val="00B56ECC"/>
    <w:rsid w:val="00B60AF3"/>
    <w:rsid w:val="00B701E5"/>
    <w:rsid w:val="00B72E09"/>
    <w:rsid w:val="00B92769"/>
    <w:rsid w:val="00BA54CF"/>
    <w:rsid w:val="00BC1F2C"/>
    <w:rsid w:val="00C1601E"/>
    <w:rsid w:val="00C50964"/>
    <w:rsid w:val="00C53BC8"/>
    <w:rsid w:val="00C67A1A"/>
    <w:rsid w:val="00C74216"/>
    <w:rsid w:val="00C84843"/>
    <w:rsid w:val="00C9709E"/>
    <w:rsid w:val="00CA460F"/>
    <w:rsid w:val="00CB0911"/>
    <w:rsid w:val="00CC7D23"/>
    <w:rsid w:val="00CD685D"/>
    <w:rsid w:val="00D15DE7"/>
    <w:rsid w:val="00D34F39"/>
    <w:rsid w:val="00D47A3E"/>
    <w:rsid w:val="00D53D89"/>
    <w:rsid w:val="00D5423B"/>
    <w:rsid w:val="00D748FB"/>
    <w:rsid w:val="00D90286"/>
    <w:rsid w:val="00DA5B6D"/>
    <w:rsid w:val="00DD007E"/>
    <w:rsid w:val="00DE38C1"/>
    <w:rsid w:val="00E85FC8"/>
    <w:rsid w:val="00E86F1F"/>
    <w:rsid w:val="00E87A77"/>
    <w:rsid w:val="00F02F16"/>
    <w:rsid w:val="00F26D8E"/>
    <w:rsid w:val="00F5139D"/>
    <w:rsid w:val="00F53411"/>
    <w:rsid w:val="00F67F39"/>
    <w:rsid w:val="00FF57EA"/>
    <w:rsid w:val="01D83DBF"/>
    <w:rsid w:val="01DFB694"/>
    <w:rsid w:val="02B7A223"/>
    <w:rsid w:val="0309FF13"/>
    <w:rsid w:val="0353CD22"/>
    <w:rsid w:val="03F23607"/>
    <w:rsid w:val="045E0DB8"/>
    <w:rsid w:val="05225DC0"/>
    <w:rsid w:val="083B79CF"/>
    <w:rsid w:val="097C1FDA"/>
    <w:rsid w:val="0AAB59A0"/>
    <w:rsid w:val="0AE8493F"/>
    <w:rsid w:val="0B30EA8B"/>
    <w:rsid w:val="0B73B747"/>
    <w:rsid w:val="0D46FC16"/>
    <w:rsid w:val="0DEBFCB6"/>
    <w:rsid w:val="0EA836F8"/>
    <w:rsid w:val="10D5AE0E"/>
    <w:rsid w:val="1156C818"/>
    <w:rsid w:val="125E5ED5"/>
    <w:rsid w:val="1268DF4F"/>
    <w:rsid w:val="13778996"/>
    <w:rsid w:val="1379C733"/>
    <w:rsid w:val="16D8DBFE"/>
    <w:rsid w:val="1713DF30"/>
    <w:rsid w:val="173E1E36"/>
    <w:rsid w:val="17A8484B"/>
    <w:rsid w:val="1817C09B"/>
    <w:rsid w:val="189A1B5B"/>
    <w:rsid w:val="1BC4C925"/>
    <w:rsid w:val="1BC65275"/>
    <w:rsid w:val="1BEA5170"/>
    <w:rsid w:val="1DBF762C"/>
    <w:rsid w:val="1EA7E6BE"/>
    <w:rsid w:val="1F85266E"/>
    <w:rsid w:val="1FA17089"/>
    <w:rsid w:val="212F2260"/>
    <w:rsid w:val="21C99DDC"/>
    <w:rsid w:val="2274B7A6"/>
    <w:rsid w:val="2342CEF1"/>
    <w:rsid w:val="236A6654"/>
    <w:rsid w:val="2400E47A"/>
    <w:rsid w:val="24A763B1"/>
    <w:rsid w:val="24E1EFFE"/>
    <w:rsid w:val="27EFEDD7"/>
    <w:rsid w:val="2804EEC1"/>
    <w:rsid w:val="285C7C97"/>
    <w:rsid w:val="288B3220"/>
    <w:rsid w:val="2A5F0DC9"/>
    <w:rsid w:val="2BB3F7F2"/>
    <w:rsid w:val="2D98DFBD"/>
    <w:rsid w:val="2DAACE52"/>
    <w:rsid w:val="2DBAF226"/>
    <w:rsid w:val="2E0E7EB0"/>
    <w:rsid w:val="2E47E4D2"/>
    <w:rsid w:val="2ED9BB82"/>
    <w:rsid w:val="2F94F268"/>
    <w:rsid w:val="30A63964"/>
    <w:rsid w:val="31516373"/>
    <w:rsid w:val="3195346D"/>
    <w:rsid w:val="3282C783"/>
    <w:rsid w:val="32D33474"/>
    <w:rsid w:val="3569FB66"/>
    <w:rsid w:val="35E6888D"/>
    <w:rsid w:val="36CC15EB"/>
    <w:rsid w:val="3AE64118"/>
    <w:rsid w:val="3B3ACFFF"/>
    <w:rsid w:val="3C61D915"/>
    <w:rsid w:val="3C9B4816"/>
    <w:rsid w:val="3D05BF0F"/>
    <w:rsid w:val="3D150701"/>
    <w:rsid w:val="40436E34"/>
    <w:rsid w:val="4071C1A0"/>
    <w:rsid w:val="419DB05F"/>
    <w:rsid w:val="41F19C3F"/>
    <w:rsid w:val="42191A3F"/>
    <w:rsid w:val="4245D4A7"/>
    <w:rsid w:val="429F490D"/>
    <w:rsid w:val="42DDEC7C"/>
    <w:rsid w:val="4353DECC"/>
    <w:rsid w:val="44BA2AD6"/>
    <w:rsid w:val="485CA5DD"/>
    <w:rsid w:val="48655667"/>
    <w:rsid w:val="487CB3F0"/>
    <w:rsid w:val="49A2CBA1"/>
    <w:rsid w:val="49B5EC5C"/>
    <w:rsid w:val="4A3957FC"/>
    <w:rsid w:val="4A8CA971"/>
    <w:rsid w:val="4BA3520C"/>
    <w:rsid w:val="4C94F116"/>
    <w:rsid w:val="4F5E238B"/>
    <w:rsid w:val="4F6CA09E"/>
    <w:rsid w:val="4FC4DF47"/>
    <w:rsid w:val="50D53464"/>
    <w:rsid w:val="51553877"/>
    <w:rsid w:val="518D0826"/>
    <w:rsid w:val="5254E901"/>
    <w:rsid w:val="527B7EEE"/>
    <w:rsid w:val="5280CC3A"/>
    <w:rsid w:val="529FB610"/>
    <w:rsid w:val="52A41CD8"/>
    <w:rsid w:val="52AA6327"/>
    <w:rsid w:val="53F1DACB"/>
    <w:rsid w:val="549D75EE"/>
    <w:rsid w:val="54F33138"/>
    <w:rsid w:val="5566B72E"/>
    <w:rsid w:val="573D7428"/>
    <w:rsid w:val="5750762D"/>
    <w:rsid w:val="579A28DC"/>
    <w:rsid w:val="5CDEF0DB"/>
    <w:rsid w:val="5E1EF138"/>
    <w:rsid w:val="5EF1ED72"/>
    <w:rsid w:val="5F554CA4"/>
    <w:rsid w:val="61618C22"/>
    <w:rsid w:val="61A06A5B"/>
    <w:rsid w:val="61BF7B13"/>
    <w:rsid w:val="633767A2"/>
    <w:rsid w:val="63A36F0B"/>
    <w:rsid w:val="64C4B86A"/>
    <w:rsid w:val="65D9222C"/>
    <w:rsid w:val="66885E48"/>
    <w:rsid w:val="66A16E6D"/>
    <w:rsid w:val="66A5017C"/>
    <w:rsid w:val="6B60EAA7"/>
    <w:rsid w:val="6C3596FA"/>
    <w:rsid w:val="6FECF95F"/>
    <w:rsid w:val="70848CC1"/>
    <w:rsid w:val="70DD984A"/>
    <w:rsid w:val="72747598"/>
    <w:rsid w:val="736A5C09"/>
    <w:rsid w:val="753DA851"/>
    <w:rsid w:val="77A7DFAB"/>
    <w:rsid w:val="78019056"/>
    <w:rsid w:val="7B0BEB91"/>
    <w:rsid w:val="7C11901D"/>
    <w:rsid w:val="7CB6CA64"/>
    <w:rsid w:val="7CEBE650"/>
    <w:rsid w:val="7D9949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B0AC6C4"/>
  <w15:docId w15:val="{9412A804-12BA-4A27-8731-94B0B50E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41F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4AE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4AE5"/>
    <w:rPr>
      <w:sz w:val="24"/>
      <w:szCs w:val="24"/>
    </w:rPr>
  </w:style>
  <w:style w:type="paragraph" w:styleId="NormalWeb">
    <w:name w:val="Normal (Web)"/>
    <w:basedOn w:val="Normal"/>
    <w:rsid w:val="00164AE5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AE4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2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29C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29C"/>
    <w:rPr>
      <w:rFonts w:ascii="Times New Roman" w:eastAsia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944B63"/>
    <w:pPr>
      <w:spacing w:after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667C9E795DA4883184CFB4C07DC43" ma:contentTypeVersion="17" ma:contentTypeDescription="Create a new document." ma:contentTypeScope="" ma:versionID="53883b2f46694de3afe0b8e9aa6dc3f4">
  <xsd:schema xmlns:xsd="http://www.w3.org/2001/XMLSchema" xmlns:xs="http://www.w3.org/2001/XMLSchema" xmlns:p="http://schemas.microsoft.com/office/2006/metadata/properties" xmlns:ns2="269cf06d-d27b-4f80-903c-e41f6f8ba909" xmlns:ns3="bef925e8-fb5e-48f0-82fb-ba4c77b88b8a" targetNamespace="http://schemas.microsoft.com/office/2006/metadata/properties" ma:root="true" ma:fieldsID="fe941c86572d2c856a263f67a43cd3a1" ns2:_="" ns3:_="">
    <xsd:import namespace="269cf06d-d27b-4f80-903c-e41f6f8ba909"/>
    <xsd:import namespace="bef925e8-fb5e-48f0-82fb-ba4c77b88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cf06d-d27b-4f80-903c-e41f6f8b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fb9bca-2247-49a0-b372-47d39111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25e8-fb5e-48f0-82fb-ba4c77b88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4c93d-f74c-45e7-9309-0b5a7b6131c0}" ma:internalName="TaxCatchAll" ma:showField="CatchAllData" ma:web="bef925e8-fb5e-48f0-82fb-ba4c77b88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925e8-fb5e-48f0-82fb-ba4c77b88b8a" xsi:nil="true"/>
    <lcf76f155ced4ddcb4097134ff3c332f xmlns="269cf06d-d27b-4f80-903c-e41f6f8ba9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225D2-13F9-4C89-B6B1-98F44BACE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cf06d-d27b-4f80-903c-e41f6f8ba909"/>
    <ds:schemaRef ds:uri="bef925e8-fb5e-48f0-82fb-ba4c77b8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B3F4A-43FA-4859-B664-35E30F3D63E3}">
  <ds:schemaRefs>
    <ds:schemaRef ds:uri="http://schemas.microsoft.com/office/2006/metadata/properties"/>
    <ds:schemaRef ds:uri="http://schemas.microsoft.com/office/infopath/2007/PartnerControls"/>
    <ds:schemaRef ds:uri="bef925e8-fb5e-48f0-82fb-ba4c77b88b8a"/>
    <ds:schemaRef ds:uri="269cf06d-d27b-4f80-903c-e41f6f8ba909"/>
  </ds:schemaRefs>
</ds:datastoreItem>
</file>

<file path=customXml/itemProps3.xml><?xml version="1.0" encoding="utf-8"?>
<ds:datastoreItem xmlns:ds="http://schemas.openxmlformats.org/officeDocument/2006/customXml" ds:itemID="{D34DE338-2DE8-4CF4-B0A7-DE1288BEB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2200</Characters>
  <Application>Microsoft Office Word</Application>
  <DocSecurity>0</DocSecurity>
  <Lines>18</Lines>
  <Paragraphs>5</Paragraphs>
  <ScaleCrop>false</ScaleCrop>
  <Company>Poudre School District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Bennett</dc:creator>
  <cp:keywords/>
  <cp:lastModifiedBy>Aspen, Autumn - SSC</cp:lastModifiedBy>
  <cp:revision>3</cp:revision>
  <dcterms:created xsi:type="dcterms:W3CDTF">2025-12-22T22:29:00Z</dcterms:created>
  <dcterms:modified xsi:type="dcterms:W3CDTF">2025-12-22T22:29:00Z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0x0101006B4667C9E795DA4883184CFB4C07DC43</vt:lpwstr>
  </property>
  <property fmtid="{D5CDD505-2E9C-101B-9397-08002B2CF9AE}" pid="3" name="MediaServiceImageTags">
    <vt:lpwstr/>
  </property>
  <property fmtid="{D5CDD505-2E9C-101B-9397-08002B2CF9AE}" pid="4" name="GrammarlyDocumentId">
    <vt:lpwstr>97e9b4a4-a99e-4849-8769-6ba568ae4d63</vt:lpwstr>
  </property>
</Properties>
</file>